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0" w:rsidRPr="00194F7F" w:rsidRDefault="00A97860" w:rsidP="00A97860">
      <w:pPr>
        <w:pStyle w:val="NormalE"/>
        <w:bidi/>
        <w:spacing w:line="240" w:lineRule="auto"/>
        <w:jc w:val="center"/>
        <w:outlineLvl w:val="0"/>
        <w:rPr>
          <w:b/>
          <w:bCs/>
          <w:sz w:val="36"/>
          <w:szCs w:val="36"/>
          <w:rtl/>
        </w:rPr>
      </w:pPr>
      <w:r w:rsidRPr="00230E2F">
        <w:rPr>
          <w:rFonts w:hint="cs"/>
          <w:b/>
          <w:bCs/>
          <w:sz w:val="36"/>
          <w:szCs w:val="36"/>
          <w:rtl/>
        </w:rPr>
        <w:t>דמי חבר</w:t>
      </w:r>
      <w:r>
        <w:rPr>
          <w:rFonts w:hint="cs"/>
          <w:b/>
          <w:bCs/>
          <w:sz w:val="36"/>
          <w:szCs w:val="36"/>
          <w:rtl/>
        </w:rPr>
        <w:t xml:space="preserve"> לשנת 2018</w:t>
      </w:r>
    </w:p>
    <w:p w:rsidR="00A97860" w:rsidRPr="0071666F" w:rsidRDefault="00A97860" w:rsidP="00A97860">
      <w:pPr>
        <w:pStyle w:val="NormalE"/>
        <w:bidi/>
        <w:spacing w:line="240" w:lineRule="auto"/>
        <w:jc w:val="left"/>
        <w:rPr>
          <w:b/>
          <w:bCs/>
          <w:sz w:val="24"/>
          <w:rtl/>
        </w:rPr>
      </w:pPr>
    </w:p>
    <w:p w:rsidR="00A97860" w:rsidRPr="005C1435" w:rsidRDefault="00A97860" w:rsidP="00A97860">
      <w:pPr>
        <w:pStyle w:val="NormalE"/>
        <w:bidi/>
        <w:spacing w:line="312" w:lineRule="auto"/>
        <w:jc w:val="both"/>
        <w:outlineLvl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9525</wp:posOffset>
                </wp:positionV>
                <wp:extent cx="2400300" cy="2247900"/>
                <wp:effectExtent l="13335" t="12065" r="5715" b="698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860" w:rsidRDefault="00A97860" w:rsidP="00A978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חבר/ה יקר/ה,</w:t>
                            </w:r>
                          </w:p>
                          <w:p w:rsidR="00A97860" w:rsidRDefault="00A97860" w:rsidP="00A978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את הטופס בצרוף השיק או אישור העברה בנקאית יש לשלוח לכתובת:</w:t>
                            </w:r>
                          </w:p>
                          <w:p w:rsidR="00A97860" w:rsidRDefault="00A97860" w:rsidP="00A978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IIA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ישראל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איגוד מבקרים פנימיים בישראל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84F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לידי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גולדרביטר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אינה</w:t>
                            </w:r>
                          </w:p>
                          <w:p w:rsidR="00A97860" w:rsidRDefault="00A97860" w:rsidP="00A978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ת.ד. 29281 </w:t>
                            </w:r>
                          </w:p>
                          <w:p w:rsidR="00A97860" w:rsidRDefault="00A97860" w:rsidP="00A9786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תל אביב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מיקוד: 61292</w:t>
                            </w:r>
                          </w:p>
                          <w:p w:rsidR="00A97860" w:rsidRPr="00CB536E" w:rsidRDefault="00A97860" w:rsidP="00A9786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B53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מספר טלפון: 03-5116617</w:t>
                            </w:r>
                          </w:p>
                          <w:p w:rsidR="00A97860" w:rsidRPr="00384FB4" w:rsidRDefault="00A97860" w:rsidP="00A978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4FB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מספר פקס: 03-51166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16.65pt;margin-top:.75pt;width:18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ywPwIAAFoEAAAOAAAAZHJzL2Uyb0RvYy54bWysVM1u2zAMvg/YOwi6r3Y8d22MOEWXLsOA&#10;7gfo9gCKLMfCZFGTlNjZW+zWHXca0Bfy64yS0zT7uwzzQSBF6iP5kfTsom8V2QrrJOiSTk5SSoTm&#10;UEm9LumH98sn55Q4z3TFFGhR0p1w9GL++NGsM4XIoAFVCUsQRLuiMyVtvDdFkjjeiJa5EzBCo7EG&#10;2zKPql0nlWUdorcqydL0WdKBrYwFLpzD26vRSOcRv64F92/r2glPVEkxNx9PG89VOJP5jBVry0wj&#10;+T4N9g9ZtExqDHqAumKekY2Vv0G1kltwUPsTDm0CdS25iDVgNZP0l2puGmZErAXJceZAk/t/sPzN&#10;9p0lsippTolmLbZouBu+Dl+GOzLcDt+Hb8MtyQNNnXEFet8Y9Pf9c+ix3bFkZ66Bf3REw6Jhei0u&#10;rYWuEazCNCfhZXL0dMRxAWTVvYYK47GNhwjU17YNHCIrBNGxXbtDi0TvCcfLLE/TpymaONqyLD+b&#10;ohJisOL+ubHOvxTQkiCU1OIMRHi2vXZ+dL13CdEcKFktpVJRsevVQlmyZTgvy/jt0X9yU5p0JZ2e&#10;ZqcjA3+FSOP3J4hWehx8JduSnh+cWBF4e6ErTJMVnkk1ylid0nsiA3cji75f9egY2F1BtUNKLYwD&#10;jguJQgP2MyUdDndJ3acNs4IS9UpjW6aTPA/bEJX89CxDxR5bVscWpjlCldRTMooLP27Qxli5bjDS&#10;OAgaLrGVtYwkP2S1zxsHOLZpv2xhQ4716PXwS5j/AAAA//8DAFBLAwQUAAYACAAAACEAeplA6t8A&#10;AAAJAQAADwAAAGRycy9kb3ducmV2LnhtbEyPwU7DMAyG70i8Q2QkLmhLIe02StMJIYHgBmMa16zJ&#10;2orEKUnWlbfHnOBm6/v1+3O1npxlowmx9yjhep4BM9h43WMrYfv+OFsBi0mhVtajkfBtIqzr87NK&#10;ldqf8M2Mm9QyKsFYKgldSkPJeWw641Sc+8EgsYMPTiVaQ8t1UCcqd5bfZNmCO9UjXejUYB4603xu&#10;jk7CKn8eP+KLeN01i4O9TVfL8ekrSHl5Md3fAUtmSn9h+NUndajJae+PqCOzEmZCCIoSKIARF3m+&#10;BLanoSgK4HXF/39Q/wAAAP//AwBQSwECLQAUAAYACAAAACEAtoM4kv4AAADhAQAAEwAAAAAAAAAA&#10;AAAAAAAAAAAAW0NvbnRlbnRfVHlwZXNdLnhtbFBLAQItABQABgAIAAAAIQA4/SH/1gAAAJQBAAAL&#10;AAAAAAAAAAAAAAAAAC8BAABfcmVscy8ucmVsc1BLAQItABQABgAIAAAAIQAhg7ywPwIAAFoEAAAO&#10;AAAAAAAAAAAAAAAAAC4CAABkcnMvZTJvRG9jLnhtbFBLAQItABQABgAIAAAAIQB6mUDq3wAAAAkB&#10;AAAPAAAAAAAAAAAAAAAAAJkEAABkcnMvZG93bnJldi54bWxQSwUGAAAAAAQABADzAAAApQUAAAAA&#10;">
                <v:textbox>
                  <w:txbxContent>
                    <w:p w:rsidR="00A97860" w:rsidRDefault="00A97860" w:rsidP="00A978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חבר/ה יקר/ה,</w:t>
                      </w:r>
                    </w:p>
                    <w:p w:rsidR="00A97860" w:rsidRDefault="00A97860" w:rsidP="00A978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את הטופס בצרוף השיק או אישור העברה בנקאית יש לשלוח לכתובת:</w:t>
                      </w:r>
                    </w:p>
                    <w:p w:rsidR="00A97860" w:rsidRDefault="00A97860" w:rsidP="00A978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</w:rPr>
                        <w:t>IIA</w:t>
                      </w:r>
                      <w:r>
                        <w:rPr>
                          <w:rFonts w:hint="cs"/>
                          <w:rtl/>
                        </w:rPr>
                        <w:t xml:space="preserve"> ישראל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איגוד מבקרים פנימיים בישראל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84FB4">
                        <w:rPr>
                          <w:rFonts w:hint="cs"/>
                          <w:b/>
                          <w:bCs/>
                          <w:rtl/>
                        </w:rPr>
                        <w:t xml:space="preserve">לידי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גולדרביטר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אינה</w:t>
                      </w:r>
                    </w:p>
                    <w:p w:rsidR="00A97860" w:rsidRDefault="00A97860" w:rsidP="00A978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ת.ד. 29281 </w:t>
                      </w:r>
                    </w:p>
                    <w:p w:rsidR="00A97860" w:rsidRDefault="00A97860" w:rsidP="00A97860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תל אביב</w:t>
                      </w:r>
                      <w:r>
                        <w:rPr>
                          <w:rFonts w:hint="cs"/>
                          <w:rtl/>
                        </w:rPr>
                        <w:br/>
                        <w:t>מיקוד: 61292</w:t>
                      </w:r>
                    </w:p>
                    <w:p w:rsidR="00A97860" w:rsidRPr="00CB536E" w:rsidRDefault="00A97860" w:rsidP="00A97860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B536E">
                        <w:rPr>
                          <w:rFonts w:hint="cs"/>
                          <w:b/>
                          <w:bCs/>
                          <w:rtl/>
                        </w:rPr>
                        <w:t>מספר טלפון: 03-5116617</w:t>
                      </w:r>
                    </w:p>
                    <w:p w:rsidR="00A97860" w:rsidRPr="00384FB4" w:rsidRDefault="00A97860" w:rsidP="00A97860">
                      <w:pPr>
                        <w:rPr>
                          <w:rFonts w:hint="cs"/>
                          <w:b/>
                          <w:bCs/>
                        </w:rPr>
                      </w:pPr>
                      <w:r w:rsidRPr="00384FB4">
                        <w:rPr>
                          <w:rFonts w:hint="cs"/>
                          <w:b/>
                          <w:bCs/>
                          <w:rtl/>
                        </w:rPr>
                        <w:t>מספר פקס: 03-51166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5C1435">
        <w:rPr>
          <w:rFonts w:hint="cs"/>
          <w:b/>
          <w:bCs/>
          <w:sz w:val="28"/>
          <w:szCs w:val="28"/>
          <w:u w:val="none"/>
          <w:rtl/>
        </w:rPr>
        <w:t>פרטי חובה:</w:t>
      </w:r>
    </w:p>
    <w:p w:rsidR="00A97860" w:rsidRPr="0071666F" w:rsidRDefault="00A97860" w:rsidP="00A97860">
      <w:pPr>
        <w:pStyle w:val="NormalE"/>
        <w:bidi/>
        <w:spacing w:line="240" w:lineRule="auto"/>
        <w:jc w:val="both"/>
        <w:rPr>
          <w:b/>
          <w:bCs/>
          <w:sz w:val="24"/>
          <w:rtl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81"/>
      </w:tblGrid>
      <w:tr w:rsidR="00A97860" w:rsidRPr="0071666F" w:rsidTr="00D57655">
        <w:trPr>
          <w:cantSplit/>
        </w:trPr>
        <w:tc>
          <w:tcPr>
            <w:tcW w:w="2881" w:type="dxa"/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 w:rsidRPr="0071666F">
              <w:rPr>
                <w:b/>
                <w:bCs/>
                <w:sz w:val="24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24"/>
                <w:rtl/>
              </w:rPr>
              <w:t xml:space="preserve">פרטי </w:t>
            </w:r>
            <w:r w:rsidRPr="0071666F"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ב</w:t>
            </w:r>
            <w:r w:rsidRPr="0071666F">
              <w:rPr>
                <w:rFonts w:hint="cs"/>
                <w:b/>
                <w:bCs/>
                <w:sz w:val="24"/>
                <w:rtl/>
              </w:rPr>
              <w:t>עברית</w:t>
            </w:r>
          </w:p>
        </w:tc>
        <w:tc>
          <w:tcPr>
            <w:tcW w:w="2881" w:type="dxa"/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משפחה בעברית</w:t>
            </w:r>
          </w:p>
        </w:tc>
      </w:tr>
      <w:tr w:rsidR="00A97860" w:rsidRPr="0071666F" w:rsidTr="00D57655">
        <w:trPr>
          <w:cantSplit/>
        </w:trPr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81" w:type="dxa"/>
          </w:tcPr>
          <w:p w:rsidR="00A97860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A97860" w:rsidRPr="0071666F" w:rsidRDefault="00A97860" w:rsidP="00A97860">
      <w:pPr>
        <w:spacing w:line="216" w:lineRule="auto"/>
        <w:rPr>
          <w:szCs w:val="24"/>
          <w:rtl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81"/>
      </w:tblGrid>
      <w:tr w:rsidR="00A97860" w:rsidRPr="0071666F" w:rsidTr="00D57655">
        <w:trPr>
          <w:cantSplit/>
        </w:trPr>
        <w:tc>
          <w:tcPr>
            <w:tcW w:w="2881" w:type="dxa"/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 w:rsidRPr="0071666F">
              <w:rPr>
                <w:b/>
                <w:bCs/>
                <w:sz w:val="24"/>
                <w:rtl/>
              </w:rPr>
              <w:t xml:space="preserve">שם </w:t>
            </w:r>
            <w:r>
              <w:rPr>
                <w:rFonts w:hint="cs"/>
                <w:b/>
                <w:bCs/>
                <w:sz w:val="24"/>
                <w:rtl/>
              </w:rPr>
              <w:t>פרטי</w:t>
            </w:r>
            <w:r w:rsidRPr="0071666F">
              <w:rPr>
                <w:rFonts w:hint="cs"/>
                <w:b/>
                <w:bCs/>
                <w:sz w:val="24"/>
                <w:rtl/>
              </w:rPr>
              <w:t xml:space="preserve"> אנגלית</w:t>
            </w:r>
          </w:p>
        </w:tc>
        <w:tc>
          <w:tcPr>
            <w:tcW w:w="2881" w:type="dxa"/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משפחה באנגלית</w:t>
            </w:r>
          </w:p>
        </w:tc>
      </w:tr>
      <w:tr w:rsidR="00A97860" w:rsidRPr="0071666F" w:rsidTr="00D57655">
        <w:trPr>
          <w:cantSplit/>
        </w:trPr>
        <w:tc>
          <w:tcPr>
            <w:tcW w:w="2881" w:type="dxa"/>
          </w:tcPr>
          <w:p w:rsidR="00A97860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A97860" w:rsidRPr="0071666F" w:rsidRDefault="00A97860" w:rsidP="00A97860">
      <w:pPr>
        <w:spacing w:line="216" w:lineRule="auto"/>
        <w:rPr>
          <w:szCs w:val="24"/>
          <w:rtl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2"/>
      </w:tblGrid>
      <w:tr w:rsidR="00A97860" w:rsidRPr="0071666F" w:rsidTr="00D57655">
        <w:trPr>
          <w:cantSplit/>
        </w:trPr>
        <w:tc>
          <w:tcPr>
            <w:tcW w:w="5762" w:type="dxa"/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 w:rsidRPr="0071666F">
              <w:rPr>
                <w:rFonts w:hint="cs"/>
                <w:b/>
                <w:bCs/>
                <w:sz w:val="24"/>
                <w:rtl/>
              </w:rPr>
              <w:t>מספר חבר ב-</w:t>
            </w:r>
            <w:r w:rsidRPr="0071666F">
              <w:rPr>
                <w:b/>
                <w:bCs/>
                <w:sz w:val="24"/>
              </w:rPr>
              <w:t>IIA</w:t>
            </w:r>
            <w:r w:rsidRPr="0071666F">
              <w:rPr>
                <w:rFonts w:hint="cs"/>
                <w:b/>
                <w:bCs/>
                <w:sz w:val="24"/>
                <w:rtl/>
              </w:rPr>
              <w:t xml:space="preserve"> (למחדשים)</w:t>
            </w: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  <w:tr w:rsidR="00A97860" w:rsidRPr="0071666F" w:rsidTr="00D57655">
        <w:trPr>
          <w:cantSplit/>
        </w:trPr>
        <w:tc>
          <w:tcPr>
            <w:tcW w:w="5762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A97860" w:rsidRPr="0071666F" w:rsidRDefault="00A97860" w:rsidP="00A97860">
      <w:pPr>
        <w:spacing w:line="216" w:lineRule="auto"/>
        <w:rPr>
          <w:szCs w:val="24"/>
          <w:rtl/>
        </w:rPr>
      </w:pPr>
    </w:p>
    <w:p w:rsidR="00A97860" w:rsidRPr="0071666F" w:rsidRDefault="00A97860" w:rsidP="00A97860">
      <w:pPr>
        <w:spacing w:line="216" w:lineRule="auto"/>
        <w:rPr>
          <w:szCs w:val="24"/>
          <w:rtl/>
        </w:rPr>
      </w:pPr>
    </w:p>
    <w:tbl>
      <w:tblPr>
        <w:bidiVisual/>
        <w:tblW w:w="993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762"/>
        <w:gridCol w:w="390"/>
        <w:gridCol w:w="3780"/>
      </w:tblGrid>
      <w:tr w:rsidR="00A97860" w:rsidRPr="0071666F" w:rsidTr="00D57655">
        <w:trPr>
          <w:cantSplit/>
        </w:trPr>
        <w:tc>
          <w:tcPr>
            <w:tcW w:w="5762" w:type="dxa"/>
            <w:tcBorders>
              <w:bottom w:val="single" w:sz="4" w:space="0" w:color="auto"/>
            </w:tcBorders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 w:rsidRPr="0071666F">
              <w:rPr>
                <w:rFonts w:hint="cs"/>
                <w:b/>
                <w:bCs/>
                <w:sz w:val="24"/>
                <w:rtl/>
              </w:rPr>
              <w:t>תעודת זהות</w:t>
            </w: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</w:tcPr>
          <w:p w:rsidR="00A97860" w:rsidRPr="0071666F" w:rsidRDefault="00A97860" w:rsidP="00D57655">
            <w:pPr>
              <w:bidi w:val="0"/>
              <w:spacing w:line="240" w:lineRule="auto"/>
              <w:rPr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A97860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8"/>
                <w:szCs w:val="28"/>
                <w:u w:val="none"/>
                <w:rtl/>
              </w:rPr>
            </w:pPr>
          </w:p>
          <w:p w:rsidR="00A97860" w:rsidRPr="005C1435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8"/>
                <w:szCs w:val="28"/>
                <w:u w:val="none"/>
                <w:rtl/>
              </w:rPr>
            </w:pPr>
            <w:r w:rsidRPr="005C1435">
              <w:rPr>
                <w:rFonts w:hint="cs"/>
                <w:b/>
                <w:bCs/>
                <w:sz w:val="28"/>
                <w:szCs w:val="28"/>
                <w:u w:val="none"/>
                <w:rtl/>
              </w:rPr>
              <w:t xml:space="preserve">ח.פ: 514692615  </w:t>
            </w:r>
          </w:p>
        </w:tc>
      </w:tr>
      <w:tr w:rsidR="00A97860" w:rsidRPr="0071666F" w:rsidTr="00D57655">
        <w:trPr>
          <w:gridAfter w:val="2"/>
          <w:wAfter w:w="4170" w:type="dxa"/>
          <w:cantSplit/>
        </w:trPr>
        <w:tc>
          <w:tcPr>
            <w:tcW w:w="5762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-2939415</wp:posOffset>
                      </wp:positionH>
                      <wp:positionV relativeFrom="paragraph">
                        <wp:posOffset>86995</wp:posOffset>
                      </wp:positionV>
                      <wp:extent cx="2628900" cy="2971800"/>
                      <wp:effectExtent l="13335" t="12065" r="5715" b="6985"/>
                      <wp:wrapNone/>
                      <wp:docPr id="1" name="תיבת טקסט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860" w:rsidRPr="00670AF0" w:rsidRDefault="00A97860" w:rsidP="000B5CFF">
                                  <w:r w:rsidRPr="00670AF0">
                                    <w:rPr>
                                      <w:rtl/>
                                    </w:rPr>
                                    <w:t xml:space="preserve">דמי החבר נקבעו לסך של </w:t>
                                  </w:r>
                                  <w:r w:rsidR="000B5CFF">
                                    <w:rPr>
                                      <w:rFonts w:hint="cs"/>
                                      <w:rtl/>
                                    </w:rPr>
                                    <w:t>450</w:t>
                                  </w:r>
                                  <w:bookmarkStart w:id="0" w:name="_GoBack"/>
                                  <w:bookmarkEnd w:id="0"/>
                                  <w:r w:rsidRPr="00670AF0">
                                    <w:rPr>
                                      <w:rtl/>
                                    </w:rPr>
                                    <w:t xml:space="preserve"> ש"ח לשנה. חבר פנסיונר וחבר סטודנט 150 ₪</w:t>
                                  </w:r>
                                  <w:r w:rsidRPr="00670AF0">
                                    <w:t>.</w:t>
                                  </w:r>
                                  <w:r w:rsidRPr="00670AF0">
                                    <w:br/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בהתאם לנהוג בלשכה האם</w:t>
                                  </w:r>
                                  <w:r w:rsidRPr="00670AF0">
                                    <w:t xml:space="preserve"> (IIA), 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ארגונים מרובי חברים ייהנו מתעריף מוזל בהתאם לטבלה שלהלן</w:t>
                                  </w:r>
                                  <w:r w:rsidRPr="00670AF0">
                                    <w:t>:</w:t>
                                  </w:r>
                                  <w:r w:rsidRPr="00670AF0">
                                    <w:br/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מחיר לכל חבר נוסף בטווח תשלום בש"ח</w:t>
                                  </w:r>
                                  <w:r w:rsidRPr="00670AF0">
                                    <w:t>:</w:t>
                                  </w:r>
                                  <w:r w:rsidRPr="00670AF0">
                                    <w:br/>
                                  </w:r>
                                </w:p>
                                <w:tbl>
                                  <w:tblPr>
                                    <w:tblW w:w="3715" w:type="dxa"/>
                                    <w:tblCellSpacing w:w="7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81"/>
                                    <w:gridCol w:w="1134"/>
                                  </w:tblGrid>
                                  <w:tr w:rsidR="00A97860" w:rsidRPr="00670AF0" w:rsidTr="00B84068">
                                    <w:trPr>
                                      <w:trHeight w:val="355"/>
                                      <w:tblCellSpacing w:w="7" w:type="dxa"/>
                                    </w:trPr>
                                    <w:tc>
                                      <w:tcPr>
                                        <w:tcW w:w="2560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670AF0">
                                        <w:r w:rsidRPr="00670AF0">
                                          <w:t>1-5 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חברים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(ראשונים)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3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C8477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 xml:space="preserve"> 450</w:t>
                                        </w:r>
                                        <w:r w:rsidRPr="00670AF0">
                                          <w:t>  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ש"ח</w:t>
                                        </w:r>
                                      </w:p>
                                    </w:tc>
                                  </w:tr>
                                  <w:tr w:rsidR="00A97860" w:rsidRPr="00670AF0" w:rsidTr="00B84068">
                                    <w:trPr>
                                      <w:trHeight w:val="355"/>
                                      <w:tblCellSpacing w:w="7" w:type="dxa"/>
                                    </w:trPr>
                                    <w:tc>
                                      <w:tcPr>
                                        <w:tcW w:w="2560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670AF0">
                                        <w:r>
                                          <w:t xml:space="preserve"> </w:t>
                                        </w:r>
                                        <w:r w:rsidRPr="00670AF0">
                                          <w:t>6-10 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חברים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(נוספים)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3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C8477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 xml:space="preserve"> 430</w:t>
                                        </w:r>
                                        <w:r w:rsidRPr="00670AF0">
                                          <w:t xml:space="preserve">  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ש"ח</w:t>
                                        </w:r>
                                      </w:p>
                                    </w:tc>
                                  </w:tr>
                                  <w:tr w:rsidR="00A97860" w:rsidRPr="00670AF0" w:rsidTr="00B84068">
                                    <w:trPr>
                                      <w:trHeight w:val="371"/>
                                      <w:tblCellSpacing w:w="7" w:type="dxa"/>
                                    </w:trPr>
                                    <w:tc>
                                      <w:tcPr>
                                        <w:tcW w:w="2560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670AF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 w:rsidRPr="00670AF0">
                                          <w:t xml:space="preserve">11 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ואילך חברים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 (נוספים)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3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A97860" w:rsidRPr="00670AF0" w:rsidRDefault="00A97860" w:rsidP="00C84774">
                                        <w:r>
                                          <w:t xml:space="preserve"> 410</w:t>
                                        </w:r>
                                        <w:r w:rsidRPr="00670AF0">
                                          <w:t xml:space="preserve">  </w:t>
                                        </w:r>
                                        <w:r w:rsidRPr="00670AF0">
                                          <w:rPr>
                                            <w:rtl/>
                                          </w:rPr>
                                          <w:t>ש"ח</w:t>
                                        </w:r>
                                      </w:p>
                                    </w:tc>
                                  </w:tr>
                                </w:tbl>
                                <w:p w:rsidR="00A97860" w:rsidRPr="00670AF0" w:rsidRDefault="00A97860" w:rsidP="00A978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7" type="#_x0000_t202" style="position:absolute;left:0;text-align:left;margin-left:-231.45pt;margin-top:6.85pt;width:207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xRQwIAAGEEAAAOAAAAZHJzL2Uyb0RvYy54bWysVM1u2zAMvg/YOwi6L06MpE2MOEWXLsOA&#10;7gfo9gCKLMfCZFGTlNjZW+zWHXca0Bfy64yS09TYdhqmg0Ca5CfyI+nlVVsrchDWSdA5nYzGlAjN&#10;oZB6l9NPHzcv5pQ4z3TBFGiR06Nw9Gr1/NmyMZlIoQJVCEsQRLusMTmtvDdZkjheiZq5ERih0ViC&#10;rZlH1e6SwrIG0WuVpOPxRdKALYwFLpzDrze9ka4iflkK7t+XpROeqJxibj7eNt7bcCerJct2lplK&#10;8lMa7B+yqJnU+OgZ6oZ5RvZW/gFVS27BQelHHOoEylJyEWvAaibj36q5q5gRsRYkx5kzTe7/wfJ3&#10;hw+WyAJ7R4lmNbaoe+i+d9+6B9Lddz+7H909mQSaGuMy9L4z6O/bl9CGkFCyM7fAPzuiYV0xvRPX&#10;1kJTCVZgmjEyGYT2OC6AbJu3UOB7bO8hArWlrQMgskIQHdt1PLdItJ5w/JhepPPFGE0cbenicjJH&#10;BbNLWPYYbqzzrwXUJAg5tTgDEZ4dbp3vXR9dYvqgZLGRSkXF7rZrZcmB4bxs4jmhu6Gb0qTJ6WKW&#10;znoGhjY3hBjH8zeIWnocfCXrnGIJeIITywJvr3QRZc+k6mWsTmksMhAZuOtZ9O22PbUO/YNtC8UR&#10;mbXQzznuJQoV2K+UNDjjOXVf9swKStQbjd1ZTKbTsBRRmc4uU1Ts0LIdWpjmCJVTT0kvrn2/SHtj&#10;5a7Cl/p50HCNHS1l5Popq1P6OMexW6edC4sy1KPX059h9QsAAP//AwBQSwMEFAAGAAgAAAAhAGi0&#10;TufhAAAACwEAAA8AAABkcnMvZG93bnJldi54bWxMj8FOwzAMhu9IvENkJC6oS7dVbVeaTggJBLcx&#10;EFyzJmsrEqckWVfeHnOCo/1/+v253s7WsEn7MDgUsFykwDS2Tg3YCXh7fUhKYCFKVNI41AK+dYBt&#10;c3lRy0q5M77oaR87RiUYKimgj3GsOA9tr60MCzdqpOzovJWRRt9x5eWZyq3hqzTNuZUD0oVejvq+&#10;1+3n/mQFlNnT9BGe17v3Nj+aTbwppscvL8T11Xx3CyzqOf7B8KtP6tCQ08GdUAVmBCRZvtoQS8m6&#10;AEZEkpW0OAjIymUBvKn5/x+aHwAAAP//AwBQSwECLQAUAAYACAAAACEAtoM4kv4AAADhAQAAEwAA&#10;AAAAAAAAAAAAAAAAAAAAW0NvbnRlbnRfVHlwZXNdLnhtbFBLAQItABQABgAIAAAAIQA4/SH/1gAA&#10;AJQBAAALAAAAAAAAAAAAAAAAAC8BAABfcmVscy8ucmVsc1BLAQItABQABgAIAAAAIQAb6RxRQwIA&#10;AGEEAAAOAAAAAAAAAAAAAAAAAC4CAABkcnMvZTJvRG9jLnhtbFBLAQItABQABgAIAAAAIQBotE7n&#10;4QAAAAsBAAAPAAAAAAAAAAAAAAAAAJ0EAABkcnMvZG93bnJldi54bWxQSwUGAAAAAAQABADzAAAA&#10;qwUAAAAA&#10;">
                      <v:textbox>
                        <w:txbxContent>
                          <w:p w:rsidR="00A97860" w:rsidRPr="00670AF0" w:rsidRDefault="00A97860" w:rsidP="000B5CFF">
                            <w:r w:rsidRPr="00670AF0">
                              <w:rPr>
                                <w:rtl/>
                              </w:rPr>
                              <w:t xml:space="preserve">דמי החבר נקבעו לסך של </w:t>
                            </w:r>
                            <w:r w:rsidR="000B5CFF">
                              <w:rPr>
                                <w:rFonts w:hint="cs"/>
                                <w:rtl/>
                              </w:rPr>
                              <w:t>450</w:t>
                            </w:r>
                            <w:bookmarkStart w:id="1" w:name="_GoBack"/>
                            <w:bookmarkEnd w:id="1"/>
                            <w:r w:rsidRPr="00670AF0">
                              <w:rPr>
                                <w:rtl/>
                              </w:rPr>
                              <w:t xml:space="preserve"> ש"ח לשנה. חבר פנסיונר וחבר סטודנט 150 ₪</w:t>
                            </w:r>
                            <w:r w:rsidRPr="00670AF0">
                              <w:t>.</w:t>
                            </w:r>
                            <w:r w:rsidRPr="00670AF0">
                              <w:br/>
                            </w:r>
                            <w:r w:rsidRPr="00670AF0">
                              <w:rPr>
                                <w:rtl/>
                              </w:rPr>
                              <w:t>בהתאם לנהוג בלשכה האם</w:t>
                            </w:r>
                            <w:r w:rsidRPr="00670AF0">
                              <w:t xml:space="preserve"> (IIA), </w:t>
                            </w:r>
                            <w:r w:rsidRPr="00670AF0">
                              <w:rPr>
                                <w:rtl/>
                              </w:rPr>
                              <w:t>ארגונים מרובי חברים ייהנו מתעריף מוזל בהתאם לטבלה שלהלן</w:t>
                            </w:r>
                            <w:r w:rsidRPr="00670AF0">
                              <w:t>:</w:t>
                            </w:r>
                            <w:r w:rsidRPr="00670AF0">
                              <w:br/>
                            </w:r>
                            <w:r w:rsidRPr="00670AF0">
                              <w:rPr>
                                <w:rtl/>
                              </w:rPr>
                              <w:t>מחיר לכל חבר נוסף בטווח תשלום בש"ח</w:t>
                            </w:r>
                            <w:r w:rsidRPr="00670AF0">
                              <w:t>:</w:t>
                            </w:r>
                            <w:r w:rsidRPr="00670AF0">
                              <w:br/>
                            </w:r>
                          </w:p>
                          <w:tbl>
                            <w:tblPr>
                              <w:tblW w:w="3715" w:type="dxa"/>
                              <w:tblCellSpacing w:w="7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1"/>
                              <w:gridCol w:w="1134"/>
                            </w:tblGrid>
                            <w:tr w:rsidR="00A97860" w:rsidRPr="00670AF0" w:rsidTr="00B84068">
                              <w:trPr>
                                <w:trHeight w:val="355"/>
                                <w:tblCellSpacing w:w="7" w:type="dxa"/>
                              </w:trPr>
                              <w:tc>
                                <w:tcPr>
                                  <w:tcW w:w="2560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670AF0">
                                  <w:r w:rsidRPr="00670AF0">
                                    <w:t>1-5 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חברים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(ראשונים)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C8477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450</w:t>
                                  </w:r>
                                  <w:r w:rsidRPr="00670AF0">
                                    <w:t>  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ש"ח</w:t>
                                  </w:r>
                                </w:p>
                              </w:tc>
                            </w:tr>
                            <w:tr w:rsidR="00A97860" w:rsidRPr="00670AF0" w:rsidTr="00B84068">
                              <w:trPr>
                                <w:trHeight w:val="355"/>
                                <w:tblCellSpacing w:w="7" w:type="dxa"/>
                              </w:trPr>
                              <w:tc>
                                <w:tcPr>
                                  <w:tcW w:w="2560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670AF0">
                                  <w:r>
                                    <w:t xml:space="preserve"> </w:t>
                                  </w:r>
                                  <w:r w:rsidRPr="00670AF0">
                                    <w:t>6-10 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חברים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(נוספים)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C8477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430</w:t>
                                  </w:r>
                                  <w:r w:rsidRPr="00670AF0">
                                    <w:t xml:space="preserve">  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ש"ח</w:t>
                                  </w:r>
                                </w:p>
                              </w:tc>
                            </w:tr>
                            <w:tr w:rsidR="00A97860" w:rsidRPr="00670AF0" w:rsidTr="00B84068">
                              <w:trPr>
                                <w:trHeight w:val="371"/>
                                <w:tblCellSpacing w:w="7" w:type="dxa"/>
                              </w:trPr>
                              <w:tc>
                                <w:tcPr>
                                  <w:tcW w:w="2560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670AF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670AF0">
                                    <w:t xml:space="preserve">11 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ואילך חברים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(נוספים)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shd w:val="clear" w:color="auto" w:fill="FFFFFF"/>
                                  <w:vAlign w:val="center"/>
                                </w:tcPr>
                                <w:p w:rsidR="00A97860" w:rsidRPr="00670AF0" w:rsidRDefault="00A97860" w:rsidP="00C84774">
                                  <w:r>
                                    <w:t xml:space="preserve"> 410</w:t>
                                  </w:r>
                                  <w:r w:rsidRPr="00670AF0">
                                    <w:t xml:space="preserve">  </w:t>
                                  </w:r>
                                  <w:r w:rsidRPr="00670AF0">
                                    <w:rPr>
                                      <w:rtl/>
                                    </w:rPr>
                                    <w:t>ש"ח</w:t>
                                  </w:r>
                                </w:p>
                              </w:tc>
                            </w:tr>
                          </w:tbl>
                          <w:p w:rsidR="00A97860" w:rsidRPr="00670AF0" w:rsidRDefault="00A97860" w:rsidP="00A9786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7860" w:rsidRPr="0071666F" w:rsidRDefault="00A97860" w:rsidP="00A97860">
      <w:pPr>
        <w:rPr>
          <w:szCs w:val="24"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</w:t>
      </w:r>
    </w:p>
    <w:tbl>
      <w:tblPr>
        <w:bidiVisual/>
        <w:tblW w:w="576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881"/>
        <w:gridCol w:w="2881"/>
      </w:tblGrid>
      <w:tr w:rsidR="00A97860" w:rsidRPr="005C1435" w:rsidTr="00D57655">
        <w:trPr>
          <w:cantSplit/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טלפון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נייד</w:t>
            </w:r>
          </w:p>
        </w:tc>
      </w:tr>
      <w:tr w:rsidR="00A97860" w:rsidRPr="0071666F" w:rsidTr="00D57655">
        <w:trPr>
          <w:cantSplit/>
          <w:trHeight w:val="350"/>
        </w:trPr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A97860" w:rsidRDefault="00A97860" w:rsidP="00A97860">
      <w:pPr>
        <w:rPr>
          <w:szCs w:val="24"/>
          <w:rtl/>
        </w:rPr>
      </w:pPr>
    </w:p>
    <w:tbl>
      <w:tblPr>
        <w:bidiVisual/>
        <w:tblW w:w="576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881"/>
        <w:gridCol w:w="2881"/>
      </w:tblGrid>
      <w:tr w:rsidR="00A97860" w:rsidRPr="005C1435" w:rsidTr="00D57655">
        <w:trPr>
          <w:cantSplit/>
          <w:trHeight w:val="2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תפקיד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הארגון</w:t>
            </w:r>
          </w:p>
        </w:tc>
      </w:tr>
      <w:tr w:rsidR="00A97860" w:rsidRPr="0071666F" w:rsidTr="00D57655">
        <w:trPr>
          <w:cantSplit/>
          <w:trHeight w:val="350"/>
        </w:trPr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881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rtl/>
              </w:rPr>
            </w:pPr>
          </w:p>
        </w:tc>
      </w:tr>
    </w:tbl>
    <w:p w:rsidR="00A97860" w:rsidRPr="0071666F" w:rsidRDefault="00A97860" w:rsidP="00A97860">
      <w:pPr>
        <w:rPr>
          <w:szCs w:val="24"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762"/>
      </w:tblGrid>
      <w:tr w:rsidR="00A97860" w:rsidRPr="0071666F" w:rsidTr="00D57655">
        <w:trPr>
          <w:cantSplit/>
        </w:trPr>
        <w:tc>
          <w:tcPr>
            <w:tcW w:w="5762" w:type="dxa"/>
            <w:tcBorders>
              <w:bottom w:val="single" w:sz="4" w:space="0" w:color="auto"/>
            </w:tcBorders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rtl/>
              </w:rPr>
            </w:pPr>
            <w:r w:rsidRPr="0071666F">
              <w:rPr>
                <w:rFonts w:hint="cs"/>
                <w:b/>
                <w:bCs/>
                <w:sz w:val="24"/>
                <w:rtl/>
              </w:rPr>
              <w:t>דוא"ל</w:t>
            </w: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rtl/>
              </w:rPr>
            </w:pPr>
          </w:p>
        </w:tc>
      </w:tr>
      <w:tr w:rsidR="00A97860" w:rsidRPr="0071666F" w:rsidTr="00D57655">
        <w:trPr>
          <w:cantSplit/>
        </w:trPr>
        <w:tc>
          <w:tcPr>
            <w:tcW w:w="5762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u w:val="none"/>
                <w:rtl/>
              </w:rPr>
            </w:pPr>
          </w:p>
          <w:p w:rsidR="00A97860" w:rsidRPr="0071666F" w:rsidRDefault="00A97860" w:rsidP="00D57655">
            <w:pPr>
              <w:pStyle w:val="NormalE"/>
              <w:spacing w:line="216" w:lineRule="auto"/>
              <w:jc w:val="left"/>
              <w:rPr>
                <w:b/>
                <w:bCs/>
                <w:sz w:val="24"/>
                <w:u w:val="none"/>
              </w:rPr>
            </w:pPr>
            <w:r w:rsidRPr="0071666F">
              <w:rPr>
                <w:b/>
                <w:bCs/>
                <w:sz w:val="24"/>
                <w:u w:val="none"/>
              </w:rPr>
              <w:t xml:space="preserve">                                @</w:t>
            </w:r>
          </w:p>
        </w:tc>
      </w:tr>
    </w:tbl>
    <w:p w:rsidR="00A97860" w:rsidRPr="0071666F" w:rsidRDefault="00A97860" w:rsidP="00A97860">
      <w:pPr>
        <w:rPr>
          <w:szCs w:val="24"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762"/>
      </w:tblGrid>
      <w:tr w:rsidR="00A97860" w:rsidRPr="0071666F" w:rsidTr="00D57655">
        <w:trPr>
          <w:cantSplit/>
        </w:trPr>
        <w:tc>
          <w:tcPr>
            <w:tcW w:w="5762" w:type="dxa"/>
            <w:tcBorders>
              <w:bottom w:val="single" w:sz="4" w:space="0" w:color="auto"/>
            </w:tcBorders>
            <w:shd w:val="clear" w:color="auto" w:fill="D9D9D9"/>
          </w:tcPr>
          <w:p w:rsidR="00A97860" w:rsidRPr="00194F7F" w:rsidRDefault="00A97860" w:rsidP="00D57655">
            <w:pPr>
              <w:pStyle w:val="NormalE"/>
              <w:bidi/>
              <w:spacing w:line="216" w:lineRule="auto"/>
              <w:jc w:val="left"/>
              <w:rPr>
                <w:b/>
                <w:bCs/>
                <w:sz w:val="24"/>
                <w:u w:val="none"/>
                <w:rtl/>
              </w:rPr>
            </w:pP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 xml:space="preserve">מצורף שק לפקודת: </w:t>
            </w:r>
            <w:r w:rsidRPr="0071666F">
              <w:rPr>
                <w:b/>
                <w:bCs/>
                <w:sz w:val="24"/>
                <w:u w:val="none"/>
                <w:rtl/>
              </w:rPr>
              <w:br/>
            </w: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>"</w:t>
            </w:r>
            <w:r w:rsidRPr="0071666F">
              <w:rPr>
                <w:rFonts w:hint="cs"/>
                <w:b/>
                <w:bCs/>
                <w:sz w:val="24"/>
                <w:u w:val="none"/>
              </w:rPr>
              <w:t>IIA</w:t>
            </w: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 xml:space="preserve"> ישראל - איגוד מבקרים פנימיים בישראל"  </w:t>
            </w:r>
            <w:r w:rsidRPr="0071666F">
              <w:rPr>
                <w:b/>
                <w:bCs/>
                <w:sz w:val="24"/>
                <w:u w:val="none"/>
                <w:rtl/>
              </w:rPr>
              <w:br/>
            </w:r>
            <w:r>
              <w:rPr>
                <w:rFonts w:hint="cs"/>
                <w:b/>
                <w:bCs/>
                <w:sz w:val="24"/>
                <w:u w:val="none"/>
                <w:rtl/>
              </w:rPr>
              <w:t xml:space="preserve">להלן פרטי השיק / </w:t>
            </w: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 xml:space="preserve">העברה בנקאית לחשבון שמספרו: 78534 </w:t>
            </w:r>
            <w:r>
              <w:rPr>
                <w:rFonts w:hint="cs"/>
                <w:b/>
                <w:bCs/>
                <w:sz w:val="24"/>
                <w:u w:val="none"/>
                <w:rtl/>
              </w:rPr>
              <w:t>סניף: 510 בנק: 12</w:t>
            </w: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 xml:space="preserve"> </w:t>
            </w:r>
            <w:r w:rsidRPr="0071666F">
              <w:rPr>
                <w:b/>
                <w:bCs/>
                <w:sz w:val="24"/>
                <w:u w:val="none"/>
                <w:rtl/>
              </w:rPr>
              <w:br/>
            </w: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>יש לפקסס אישור לפקס: 03-51166</w:t>
            </w:r>
            <w:r>
              <w:rPr>
                <w:rFonts w:hint="cs"/>
                <w:b/>
                <w:bCs/>
                <w:sz w:val="24"/>
                <w:u w:val="none"/>
                <w:rtl/>
              </w:rPr>
              <w:t>65</w:t>
            </w:r>
          </w:p>
          <w:p w:rsidR="00A97860" w:rsidRPr="0021200A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  <w:r w:rsidRPr="0021200A">
              <w:rPr>
                <w:rFonts w:hint="cs"/>
                <w:b/>
                <w:bCs/>
                <w:sz w:val="24"/>
                <w:u w:val="none"/>
                <w:rtl/>
              </w:rPr>
              <w:t>ניתן לשלם בכרטיס אשראי</w:t>
            </w:r>
          </w:p>
        </w:tc>
      </w:tr>
      <w:tr w:rsidR="00A97860" w:rsidRPr="0071666F" w:rsidTr="00D57655">
        <w:trPr>
          <w:cantSplit/>
        </w:trPr>
        <w:tc>
          <w:tcPr>
            <w:tcW w:w="5762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</w:p>
        </w:tc>
      </w:tr>
    </w:tbl>
    <w:p w:rsidR="00A97860" w:rsidRPr="0071666F" w:rsidRDefault="00A97860" w:rsidP="00A97860">
      <w:pPr>
        <w:rPr>
          <w:szCs w:val="24"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762"/>
      </w:tblGrid>
      <w:tr w:rsidR="00A97860" w:rsidRPr="0071666F" w:rsidTr="00D57655">
        <w:trPr>
          <w:cantSplit/>
        </w:trPr>
        <w:tc>
          <w:tcPr>
            <w:tcW w:w="5762" w:type="dxa"/>
            <w:tcBorders>
              <w:bottom w:val="single" w:sz="4" w:space="0" w:color="auto"/>
            </w:tcBorders>
            <w:shd w:val="clear" w:color="auto" w:fill="D9D9D9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  <w:r w:rsidRPr="0071666F">
              <w:rPr>
                <w:rFonts w:hint="cs"/>
                <w:b/>
                <w:bCs/>
                <w:sz w:val="24"/>
                <w:u w:val="none"/>
                <w:rtl/>
              </w:rPr>
              <w:t>כתובת למשלוח דואר/קבלה:</w:t>
            </w:r>
          </w:p>
        </w:tc>
      </w:tr>
      <w:tr w:rsidR="00A97860" w:rsidRPr="0071666F" w:rsidTr="00D57655">
        <w:trPr>
          <w:cantSplit/>
        </w:trPr>
        <w:tc>
          <w:tcPr>
            <w:tcW w:w="5762" w:type="dxa"/>
          </w:tcPr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</w:p>
          <w:p w:rsidR="00A97860" w:rsidRPr="0071666F" w:rsidRDefault="00A97860" w:rsidP="00D57655">
            <w:pPr>
              <w:pStyle w:val="NormalE"/>
              <w:bidi/>
              <w:spacing w:line="216" w:lineRule="auto"/>
              <w:jc w:val="both"/>
              <w:rPr>
                <w:b/>
                <w:bCs/>
                <w:sz w:val="24"/>
                <w:u w:val="none"/>
                <w:rtl/>
              </w:rPr>
            </w:pPr>
          </w:p>
        </w:tc>
      </w:tr>
    </w:tbl>
    <w:p w:rsidR="00A97860" w:rsidRDefault="00A97860" w:rsidP="00A97860">
      <w:pPr>
        <w:rPr>
          <w:szCs w:val="24"/>
          <w:rtl/>
        </w:rPr>
      </w:pPr>
    </w:p>
    <w:p w:rsidR="00A97860" w:rsidRPr="0071666F" w:rsidRDefault="00A97860" w:rsidP="00A97860">
      <w:pPr>
        <w:pStyle w:val="NormalE"/>
        <w:bidi/>
        <w:jc w:val="both"/>
        <w:rPr>
          <w:sz w:val="24"/>
          <w:rtl/>
        </w:rPr>
      </w:pPr>
    </w:p>
    <w:p w:rsidR="00A97860" w:rsidRPr="0071666F" w:rsidRDefault="00A97860" w:rsidP="00A97860">
      <w:pPr>
        <w:pStyle w:val="NormalE"/>
        <w:bidi/>
        <w:jc w:val="both"/>
        <w:rPr>
          <w:rFonts w:ascii="Tahoma" w:hAnsi="Tahoma"/>
          <w:sz w:val="24"/>
          <w:u w:val="none"/>
          <w:rtl/>
        </w:rPr>
      </w:pPr>
      <w:r w:rsidRPr="0071666F">
        <w:rPr>
          <w:rFonts w:ascii="Tahoma" w:hAnsi="Tahoma"/>
          <w:b/>
          <w:bCs/>
          <w:sz w:val="24"/>
          <w:u w:val="none"/>
          <w:rtl/>
        </w:rPr>
        <w:t>תאריך</w:t>
      </w:r>
      <w:r w:rsidRPr="0071666F">
        <w:rPr>
          <w:rFonts w:ascii="Tahoma" w:hAnsi="Tahoma"/>
          <w:sz w:val="24"/>
          <w:u w:val="none"/>
          <w:rtl/>
        </w:rPr>
        <w:t xml:space="preserve">: </w:t>
      </w:r>
      <w:r w:rsidRPr="0071666F">
        <w:rPr>
          <w:rFonts w:ascii="Tahoma" w:hAnsi="Tahoma"/>
          <w:sz w:val="24"/>
        </w:rPr>
        <w:t xml:space="preserve">                                 </w:t>
      </w:r>
      <w:r w:rsidRPr="0071666F">
        <w:rPr>
          <w:rFonts w:ascii="Tahoma" w:hAnsi="Tahoma"/>
          <w:sz w:val="24"/>
          <w:u w:val="none"/>
          <w:rtl/>
        </w:rPr>
        <w:t xml:space="preserve">    </w:t>
      </w:r>
      <w:r w:rsidRPr="0071666F">
        <w:rPr>
          <w:rFonts w:ascii="Tahoma" w:hAnsi="Tahoma"/>
          <w:sz w:val="24"/>
          <w:u w:val="none"/>
          <w:rtl/>
        </w:rPr>
        <w:tab/>
      </w:r>
      <w:r w:rsidRPr="0071666F">
        <w:rPr>
          <w:rFonts w:ascii="Tahoma" w:hAnsi="Tahoma"/>
          <w:sz w:val="24"/>
          <w:u w:val="none"/>
          <w:rtl/>
        </w:rPr>
        <w:tab/>
      </w:r>
      <w:r w:rsidRPr="0071666F">
        <w:rPr>
          <w:rFonts w:ascii="Tahoma" w:hAnsi="Tahoma"/>
          <w:sz w:val="24"/>
          <w:u w:val="none"/>
          <w:rtl/>
        </w:rPr>
        <w:tab/>
      </w:r>
      <w:r w:rsidRPr="0071666F">
        <w:rPr>
          <w:rFonts w:ascii="Tahoma" w:hAnsi="Tahoma"/>
          <w:sz w:val="24"/>
          <w:u w:val="none"/>
          <w:rtl/>
        </w:rPr>
        <w:tab/>
      </w:r>
      <w:r w:rsidRPr="0071666F">
        <w:rPr>
          <w:rFonts w:ascii="Tahoma" w:hAnsi="Tahoma"/>
          <w:b/>
          <w:bCs/>
          <w:sz w:val="24"/>
          <w:u w:val="none"/>
          <w:rtl/>
        </w:rPr>
        <w:t>חתימה</w:t>
      </w:r>
      <w:r w:rsidRPr="0071666F">
        <w:rPr>
          <w:rFonts w:ascii="Tahoma" w:hAnsi="Tahoma"/>
          <w:sz w:val="24"/>
          <w:u w:val="none"/>
          <w:rtl/>
        </w:rPr>
        <w:t xml:space="preserve">: </w:t>
      </w:r>
      <w:r w:rsidRPr="0071666F">
        <w:rPr>
          <w:rFonts w:ascii="Tahoma" w:hAnsi="Tahoma"/>
          <w:sz w:val="24"/>
        </w:rPr>
        <w:t xml:space="preserve">                                         </w:t>
      </w:r>
    </w:p>
    <w:p w:rsidR="00A97860" w:rsidRPr="00E06061" w:rsidRDefault="00A97860" w:rsidP="00A97860">
      <w:pPr>
        <w:pStyle w:val="NormalE"/>
        <w:bidi/>
        <w:spacing w:line="240" w:lineRule="auto"/>
        <w:jc w:val="both"/>
        <w:outlineLvl w:val="0"/>
        <w:rPr>
          <w:rtl/>
        </w:rPr>
      </w:pPr>
    </w:p>
    <w:p w:rsidR="00961464" w:rsidRPr="00961464" w:rsidRDefault="00961464" w:rsidP="00961464"/>
    <w:sectPr w:rsidR="00961464" w:rsidRPr="00961464" w:rsidSect="00315B8A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F3" w:rsidRDefault="00BB06F3" w:rsidP="0017668C">
      <w:pPr>
        <w:spacing w:line="240" w:lineRule="auto"/>
      </w:pPr>
      <w:r>
        <w:separator/>
      </w:r>
    </w:p>
  </w:endnote>
  <w:endnote w:type="continuationSeparator" w:id="0">
    <w:p w:rsidR="00BB06F3" w:rsidRDefault="00BB06F3" w:rsidP="0017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29" w:rsidRDefault="00895C29" w:rsidP="00E7494E">
    <w:pPr>
      <w:pStyle w:val="a5"/>
      <w:ind w:left="-807" w:hanging="709"/>
      <w:jc w:val="center"/>
    </w:pPr>
    <w:r>
      <w:rPr>
        <w:noProof/>
      </w:rPr>
      <w:drawing>
        <wp:inline distT="0" distB="0" distL="0" distR="0" wp14:anchorId="7A330E4A" wp14:editId="13B82D9D">
          <wp:extent cx="7560883" cy="368834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7-003-iia-stationary-A4-PRESS-230817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929"/>
                  <a:stretch/>
                </pic:blipFill>
                <pic:spPr bwMode="auto">
                  <a:xfrm>
                    <a:off x="0" y="0"/>
                    <a:ext cx="7660100" cy="373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F3" w:rsidRDefault="00BB06F3" w:rsidP="0017668C">
      <w:pPr>
        <w:spacing w:line="240" w:lineRule="auto"/>
      </w:pPr>
      <w:r>
        <w:separator/>
      </w:r>
    </w:p>
  </w:footnote>
  <w:footnote w:type="continuationSeparator" w:id="0">
    <w:p w:rsidR="00BB06F3" w:rsidRDefault="00BB06F3" w:rsidP="00176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8C" w:rsidRDefault="0017668C" w:rsidP="00315B8A">
    <w:pPr>
      <w:pStyle w:val="a3"/>
      <w:jc w:val="center"/>
    </w:pPr>
    <w:r>
      <w:rPr>
        <w:noProof/>
      </w:rPr>
      <w:drawing>
        <wp:inline distT="0" distB="0" distL="0" distR="0" wp14:anchorId="6DAD6375" wp14:editId="2FCD834E">
          <wp:extent cx="4149378" cy="1155489"/>
          <wp:effectExtent l="0" t="0" r="3810" b="698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-Logo-navy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98" cy="115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A43"/>
    <w:multiLevelType w:val="hybridMultilevel"/>
    <w:tmpl w:val="D15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8C"/>
    <w:rsid w:val="000B5CFF"/>
    <w:rsid w:val="0017668C"/>
    <w:rsid w:val="00191BE3"/>
    <w:rsid w:val="00315B8A"/>
    <w:rsid w:val="00733682"/>
    <w:rsid w:val="00895C29"/>
    <w:rsid w:val="008F73CB"/>
    <w:rsid w:val="009323CD"/>
    <w:rsid w:val="00961464"/>
    <w:rsid w:val="00A12C79"/>
    <w:rsid w:val="00A97860"/>
    <w:rsid w:val="00B52313"/>
    <w:rsid w:val="00BA6015"/>
    <w:rsid w:val="00BB06F3"/>
    <w:rsid w:val="00C7308B"/>
    <w:rsid w:val="00DA61D6"/>
    <w:rsid w:val="00E7494E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A"/>
    <w:pPr>
      <w:bidi/>
      <w:spacing w:after="0" w:line="340" w:lineRule="exact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rsid w:val="0017668C"/>
  </w:style>
  <w:style w:type="paragraph" w:styleId="a5">
    <w:name w:val="footer"/>
    <w:basedOn w:val="a"/>
    <w:link w:val="a6"/>
    <w:uiPriority w:val="99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668C"/>
  </w:style>
  <w:style w:type="paragraph" w:styleId="a7">
    <w:name w:val="Balloon Text"/>
    <w:basedOn w:val="a"/>
    <w:link w:val="a8"/>
    <w:uiPriority w:val="99"/>
    <w:semiHidden/>
    <w:unhideWhenUsed/>
    <w:rsid w:val="0017668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7668C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315B8A"/>
  </w:style>
  <w:style w:type="paragraph" w:styleId="a9">
    <w:name w:val="List Paragraph"/>
    <w:basedOn w:val="a"/>
    <w:uiPriority w:val="34"/>
    <w:qFormat/>
    <w:rsid w:val="00191BE3"/>
    <w:pPr>
      <w:ind w:left="720"/>
      <w:contextualSpacing/>
    </w:pPr>
  </w:style>
  <w:style w:type="paragraph" w:customStyle="1" w:styleId="NormalE">
    <w:name w:val="NormalE"/>
    <w:basedOn w:val="a"/>
    <w:rsid w:val="00A97860"/>
    <w:pPr>
      <w:keepLines/>
      <w:bidi w:val="0"/>
      <w:spacing w:line="280" w:lineRule="atLeast"/>
      <w:jc w:val="right"/>
    </w:pPr>
    <w:rPr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A"/>
    <w:pPr>
      <w:bidi/>
      <w:spacing w:after="0" w:line="340" w:lineRule="exact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rsid w:val="0017668C"/>
  </w:style>
  <w:style w:type="paragraph" w:styleId="a5">
    <w:name w:val="footer"/>
    <w:basedOn w:val="a"/>
    <w:link w:val="a6"/>
    <w:uiPriority w:val="99"/>
    <w:unhideWhenUsed/>
    <w:rsid w:val="0017668C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668C"/>
  </w:style>
  <w:style w:type="paragraph" w:styleId="a7">
    <w:name w:val="Balloon Text"/>
    <w:basedOn w:val="a"/>
    <w:link w:val="a8"/>
    <w:uiPriority w:val="99"/>
    <w:semiHidden/>
    <w:unhideWhenUsed/>
    <w:rsid w:val="0017668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7668C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315B8A"/>
  </w:style>
  <w:style w:type="paragraph" w:styleId="a9">
    <w:name w:val="List Paragraph"/>
    <w:basedOn w:val="a"/>
    <w:uiPriority w:val="34"/>
    <w:qFormat/>
    <w:rsid w:val="00191BE3"/>
    <w:pPr>
      <w:ind w:left="720"/>
      <w:contextualSpacing/>
    </w:pPr>
  </w:style>
  <w:style w:type="paragraph" w:customStyle="1" w:styleId="NormalE">
    <w:name w:val="NormalE"/>
    <w:basedOn w:val="a"/>
    <w:rsid w:val="00A97860"/>
    <w:pPr>
      <w:keepLines/>
      <w:bidi w:val="0"/>
      <w:spacing w:line="280" w:lineRule="atLeast"/>
      <w:jc w:val="right"/>
    </w:pPr>
    <w:rPr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9</cp:revision>
  <cp:lastPrinted>2017-10-19T07:30:00Z</cp:lastPrinted>
  <dcterms:created xsi:type="dcterms:W3CDTF">2017-10-19T07:29:00Z</dcterms:created>
  <dcterms:modified xsi:type="dcterms:W3CDTF">2018-01-08T12:02:00Z</dcterms:modified>
</cp:coreProperties>
</file>